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4A7" w:rsidRPr="00222E6E" w:rsidRDefault="00A644A7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>Приложение 9</w:t>
      </w:r>
    </w:p>
    <w:p w:rsidR="00A644A7" w:rsidRPr="00222E6E" w:rsidRDefault="00A644A7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A644A7" w:rsidRPr="00222E6E" w:rsidRDefault="00A644A7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A644A7" w:rsidRDefault="00A644A7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26.11.2013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>349</w:t>
      </w:r>
      <w:bookmarkStart w:id="0" w:name="_GoBack"/>
      <w:bookmarkEnd w:id="0"/>
    </w:p>
    <w:p w:rsidR="00A644A7" w:rsidRDefault="00A644A7" w:rsidP="00C87C2A">
      <w:pPr>
        <w:rPr>
          <w:sz w:val="28"/>
          <w:szCs w:val="28"/>
        </w:rPr>
      </w:pPr>
    </w:p>
    <w:p w:rsidR="00A644A7" w:rsidRDefault="00A644A7" w:rsidP="00C87C2A">
      <w:pPr>
        <w:rPr>
          <w:sz w:val="28"/>
          <w:szCs w:val="28"/>
        </w:rPr>
      </w:pPr>
    </w:p>
    <w:p w:rsidR="00A644A7" w:rsidRDefault="00A644A7" w:rsidP="00BB3C77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Приложение 9 </w:t>
      </w:r>
      <w:r w:rsidRPr="00C87C2A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Распределение бюджетных ассигнований на 2013 год </w:t>
      </w:r>
    </w:p>
    <w:p w:rsidR="00A644A7" w:rsidRDefault="00A644A7" w:rsidP="00BB3C77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 на плановый период 2014 и 2015 годов по разделам и подразделам, </w:t>
      </w:r>
    </w:p>
    <w:p w:rsidR="00A644A7" w:rsidRDefault="00A644A7" w:rsidP="00BB3C77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целевым статьям и видам расходов классификации </w:t>
      </w:r>
    </w:p>
    <w:p w:rsidR="00A644A7" w:rsidRPr="00877CF5" w:rsidRDefault="00A644A7" w:rsidP="00BB3C77">
      <w:pPr>
        <w:spacing w:line="240" w:lineRule="exac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расходов бюджета муниципального района</w:t>
      </w:r>
      <w:r w:rsidRPr="00C87C2A">
        <w:rPr>
          <w:b/>
          <w:bCs/>
          <w:sz w:val="28"/>
          <w:szCs w:val="28"/>
        </w:rPr>
        <w:t>»</w:t>
      </w:r>
    </w:p>
    <w:p w:rsidR="00A644A7" w:rsidRPr="006A0BE6" w:rsidRDefault="00A644A7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A0BE6">
        <w:t>(тыс. рублей)</w:t>
      </w:r>
    </w:p>
    <w:tbl>
      <w:tblPr>
        <w:tblW w:w="1036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7"/>
        <w:gridCol w:w="567"/>
        <w:gridCol w:w="567"/>
        <w:gridCol w:w="1135"/>
        <w:gridCol w:w="708"/>
        <w:gridCol w:w="993"/>
        <w:gridCol w:w="1158"/>
        <w:gridCol w:w="1158"/>
      </w:tblGrid>
      <w:tr w:rsidR="00A644A7" w:rsidRPr="00012ADE">
        <w:tc>
          <w:tcPr>
            <w:tcW w:w="4077" w:type="dxa"/>
            <w:vAlign w:val="bottom"/>
          </w:tcPr>
          <w:p w:rsidR="00A644A7" w:rsidRPr="00012ADE" w:rsidRDefault="00A644A7">
            <w:pPr>
              <w:jc w:val="center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2013 год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2014 год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2015 год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3F18F9" w:rsidRDefault="00A644A7" w:rsidP="003F18F9">
            <w:pPr>
              <w:jc w:val="center"/>
              <w:rPr>
                <w:sz w:val="20"/>
                <w:szCs w:val="20"/>
              </w:rPr>
            </w:pPr>
            <w:r w:rsidRPr="003F18F9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8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D36B3" w:rsidRDefault="00A644A7" w:rsidP="001B6EE5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49 133,1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53 517,5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68 068,9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D36B3" w:rsidRDefault="00A644A7" w:rsidP="001B6EE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высшего </w:t>
            </w:r>
            <w:r w:rsidRPr="00FD36B3">
              <w:rPr>
                <w:b/>
                <w:bCs/>
                <w:sz w:val="20"/>
                <w:szCs w:val="20"/>
              </w:rPr>
              <w:t>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1 438,5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1 833,5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1 856,5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D36B3" w:rsidRDefault="00A644A7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1 438,5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1 833,5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1 856,5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D36B3" w:rsidRDefault="00A644A7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1 438,5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1 833,5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1 856,5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D36B3" w:rsidRDefault="00A644A7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121</w:t>
            </w: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1 394,0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1 789,0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1 812,0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D36B3" w:rsidRDefault="00A644A7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122</w:t>
            </w: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D36B3" w:rsidRDefault="00A644A7" w:rsidP="001B6EE5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23 439,7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20 584,5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20 859,5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D36B3" w:rsidRDefault="00A644A7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23 439,7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20 584,5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20 859,5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D36B3" w:rsidRDefault="00A644A7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23 439,7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20 584,5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20 859,5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D36B3" w:rsidRDefault="00A644A7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выполнения функций аппарата комиссии по делам несовершеннолетних за счет средств субвенции из областного бюджета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460,0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486,0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508,0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D36B3" w:rsidRDefault="00A644A7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121</w:t>
            </w: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471,0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493,0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D36B3" w:rsidRDefault="00A644A7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122</w:t>
            </w: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0,6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D36B3" w:rsidRDefault="00A644A7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242</w:t>
            </w: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D36B3" w:rsidRDefault="00A644A7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10,4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D36B3" w:rsidRDefault="00A644A7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выполнения функций аппарата исполнительной власти муниципального района за счет средств субвенций из областного бюджета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339,0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355,0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D36B3" w:rsidRDefault="00A644A7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121</w:t>
            </w: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345,0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D36B3" w:rsidRDefault="00A644A7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242</w:t>
            </w: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D36B3" w:rsidRDefault="00A644A7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993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9,0</w:t>
            </w:r>
          </w:p>
        </w:tc>
      </w:tr>
    </w:tbl>
    <w:p w:rsidR="00A644A7" w:rsidRDefault="00A644A7" w:rsidP="00C87C2A"/>
    <w:p w:rsidR="00A644A7" w:rsidRDefault="00A644A7" w:rsidP="00C87C2A"/>
    <w:tbl>
      <w:tblPr>
        <w:tblW w:w="105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7"/>
        <w:gridCol w:w="567"/>
        <w:gridCol w:w="567"/>
        <w:gridCol w:w="1135"/>
        <w:gridCol w:w="708"/>
        <w:gridCol w:w="1134"/>
        <w:gridCol w:w="1158"/>
        <w:gridCol w:w="1158"/>
      </w:tblGrid>
      <w:tr w:rsidR="00A644A7" w:rsidRPr="00012ADE">
        <w:trPr>
          <w:tblHeader/>
        </w:trPr>
        <w:tc>
          <w:tcPr>
            <w:tcW w:w="4077" w:type="dxa"/>
          </w:tcPr>
          <w:p w:rsidR="00A644A7" w:rsidRPr="00F42001" w:rsidRDefault="00A644A7" w:rsidP="00A4214C">
            <w:pPr>
              <w:jc w:val="center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8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выполнения функций аппарата исполнительной власти муниципального района за счет средств бюджета муниципального района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22 658,7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19 759,5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19 996,5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18 184,5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17 030,0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17 242,0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958,9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954,5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954,5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730,5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261,0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261,0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2 370,6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1 423,0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1 448,0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373,2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 xml:space="preserve">Судебная система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001 40 00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001 40 00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 - бюджетного) надзора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8 611,8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9 079,5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9 176,5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8 611,8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9 079,5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9 176,5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7 429,3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7 896,3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7 980,5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выполнения функций аппарата исполнительной власти муниципального района за счет средств бюджета муниципального района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7 429,3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7 896,3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7 980,5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6 446,0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6 865,8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6 950,0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497,6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491,5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491,5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287,6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191,2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239,5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239,5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Руководитель контрольно-счётной палаты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002 24 00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675,7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630,8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637,3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002 24 00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631,2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586,3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592,8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002 24 00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Аудиторы контрольно-счетной палаты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002 25 00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506,8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552,4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558,7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002 25 00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462,3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507,9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514,2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002 25 00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1 439,4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020 00 00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1 439,4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Проведение выборов Главы муниципального образования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020 00 03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934,4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020 00 03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934,4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Проведение выборов депутатов законодательного (представительного) органа местного самоуправления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020 00 04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020 00 04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880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070 00 00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070 05 00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070 05 00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14 152,3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21 970,0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36 126,4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Руководство и управление в сфере установленных функций органов гос. власти субъектов Российской Федерации и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11 888,4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8 751,0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8 845,0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11 888,4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8 751,0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8 845,0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6 939,0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7 057,0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7 145,0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207,0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3 942,6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1 479,0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1 485,0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366,8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384,9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092 03 00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092 03 00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740,3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321,4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5B05EC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Долгосрочная областная целевая программа «Государственная поддержка развития местного самоуправления в Новгородской области на 2012-2014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522 48 00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93,3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Организация проведения работ по описанию местоположения границ населенных пунктов в координатах характерных точек и внесению сведений о границах в государственный кадастр недвижимости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522 48 03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93,3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Субсидии, за исключением субсидий на софинансирование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522 48 03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93,3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Долгосрочная областная целевая программа "Развитие информационного общества и формирование электронного правительства в Новгородской области на 2013-2015 годы"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522 84 00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647,0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321,4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522 84 00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647,0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321,4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623,6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66,0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5B05EC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«Энергосбережение в Чудовском муниципальном районе на 2010-2014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66,0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66,0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66,0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66,0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5B05EC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«Противодействие коррупции в Чудовском муниципальном районе на 2010-2013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«Информатизация Чудовского муниципального района на 2012-2013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795 15 00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525,6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795 15 00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525,6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999 00 00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12 731,6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27 181,4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999 00 00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12 731,6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27 181,4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294,4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294,9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295,6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294,4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294,9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295,6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001 00 00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294,4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294,9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295,6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001 36 00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294,4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294,9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295,6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Субвенции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001 36 00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530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294,4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294,9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295,6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100 033,3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8 716,7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8 672,5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1 882,5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3 336,5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3 389,5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1 882,5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3 336,5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3 389,5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1 882,5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3 336,5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3 389,5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выполнения функций аппарата исполнительной власти муниципального района за счет средств бюджета муниципального района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1 882,5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3 336,5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3 389,5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1 682,5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3 007,0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3 060,0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139,1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143,5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143,5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127,0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18,4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59,0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5 353,5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5 133,0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5 133,0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Автомобильный транспорт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303 00 00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5 353,5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5 133,0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5 133,0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Отдельные мероприятия в области автомобильного транспорта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303 02 00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5 353,5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5 133,0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5 133,0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303 02 00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530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4 380,0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4 380,0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4 380,0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303 02 00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810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973,5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753,0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753,0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88 348,0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315 00 00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4 791,0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315 02 00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4 791,0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Субсидии, за исключением субсидий на софинансирование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315 02 00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4 791,0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83 557,0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Долгосрочная областная целевая программа «Развитие и совершенствование автомобильных дорог общего пользования (за исключением автомобильных дорог федерального значения) на 2013-2015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522 16 00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83 557,0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Осуществление дорожной деятельности в отношении автомобильных дорог общего пользования местного значения (за исключением капитального ремонта и ремонта автомобильных дорог общего пользования  населенных пунктов)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522 16 04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4 067,0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Субсидии, за исключением субсидий на софинансирование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522 16 04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4 067,0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522 16 05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79 490,0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Субсидии, за исключением субсидий на софинансирование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522 16 05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79 490,0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 xml:space="preserve">Связь и информатика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107,2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107,2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Долгосрочная областная целевая программа «Государственная поддержка развития местного самоуправления в Новгородской области на 2012-2014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522 48 00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107,2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Закупка и внедрение информационно-коммуникационного оборудования для оказания муниципальных услуг населению в электронном виде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522 48 05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107,2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522 48 05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107,2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4 449,3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140,0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150,0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Реализация государственных функций в области национальной  экономики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340 00 00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1 005,0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340 03 00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1 005,0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340 03 00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1 005,0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345 01 00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2 478,8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345 01 00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2 478,8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435,5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Долгосрочная областная целевая программа «Развитие малого и среднего предпринимательства в области на 2008-2015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522 28 00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435,5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522 28 00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435,5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Муниципальные целевые программы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«Развитие малого и среднего предпринимательства в Чудовском муниципальном районе на 2011-2013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«Развитие торговли в Чудовском муниципальном районе на 2013-2015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89 608,5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53 587,0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81 739,1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1 000,0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28 188,1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мероприятий по капитальному ремонту многоквартирных домов и переселению граждан из аварийного жилищного фонда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098 00 00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28 188,1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мероприятий по капитальному ремонту многоквартирных домов и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 - коммунального хозяйства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098 01 00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5 083,3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098 01 04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5 083,3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Субсидии, за исключением субсидий на софинансирование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098 01 04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5 083,3</w:t>
            </w:r>
          </w:p>
        </w:tc>
      </w:tr>
      <w:tr w:rsidR="00A644A7" w:rsidRPr="003F18F9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мероприятий по капитальному ремонту многоквартирных домов и переселению граждан из аварийного жилищного фонда за счет средств бюджетов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098 02 00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23 104,8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098 02 04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23 104,8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Субсидии, за исключением субсидий на софинансирование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098 02 04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23 104,8</w:t>
            </w:r>
          </w:p>
        </w:tc>
      </w:tr>
      <w:tr w:rsidR="00A644A7" w:rsidRPr="003F18F9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1 000,0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Долгосрочная областная целевая программа «Капитальный ремонт многоквартирных домов, управление которыми осуществляют товарищества собственников жилья, расположенных на территории Новгородской области, в 2011-2013 годах»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522 78 00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1 000,0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Субсидии, за исключением субсидий на софинансирование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522 78 00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1 000,0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88 608,5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53 587,0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53 551,0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Реализация функций, связанных с общегосударственным управлением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2 500,0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Программа «Энергосбережение и повышение энергетической эффективности на период до 2020 года»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092 34 00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2 500,0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Субсидии, за исключением субсидий на софинансирование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092 34 00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2 500,0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rPr>
          <w:trHeight w:val="192"/>
        </w:trPr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521 00 00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61 962,3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53 587,0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53 551,0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521 02 00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61 962,3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53 587,0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53 551,0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Выполнение государственных полномочий по расчету и предоставлению субвенций бюджетам поселений на компенсацию выпадающих доходов организациям, предоставляющим коммунальные услуги по тарифам для населения, установленным органами исполнительной власти области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521 02 26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61 962,3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53 587,0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53 551,0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521 02 26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530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61 962,3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53 587,0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53 551,0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21 170,3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0E1456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Областная целевая программа «Газификация Новгородской области на 2009-2013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522 47 00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7 470,3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на софинансирование объектов капитального строительства муниципальной собственности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522 47 00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7 470,3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0E1456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Областная целевая программа «Энергосбережение в Новгородской области на 2010-2014 годы и на период до 2020 года»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522 68 00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2 400,0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Субсидии, за исключением субсидий на софинансирование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522 68 00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2 400,0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0E1456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Долгосрочная областная целевая программа «Комплексное развитие инфраструктуры водоснабжения и водоотведения в Новгородской области на 2011-2015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522 77 00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11 300,0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на софинансирование объектов капитального строительства муниципальной собственности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522 77 00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11 300,0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2 975,9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0E1456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«Модернизация жилищно-коммунального хозяйства Чудовского муниципального района на 2008-2015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795 18 00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2 975,9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Бюджетные инвестиции в объекты государственной собственности государственным унитарным предприятиям, основанным на праве хозяйственного ведения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795 18 00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2 975,9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7 522,6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Другие вопросы в области окружающей среды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7 522,6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7 074,0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Долгосрочная областная целевая программа «Охрана окружающей среды и экологическая безопасность области на 2011-2013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522 07 00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7 074,0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Бюджетные инвестиции в объекты муниципальной собственности казенным учреждениям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522 07 00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411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7 074,0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448,6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«Охрана окружающей среды и экологическая безопасность Чудовского муниципального района на 2011-2013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795 17 00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448,6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795 17 00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64,6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Бюджетные инвестиции в объекты муниципальной собственности казенным учреждениям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795 17 00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411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343,0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795 17 00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795 17 00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249 610,8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204 895,4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206 723,9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91 136,6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78 025,4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76 452,9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Федеральная целевая программа развития образования на 2011-2015 годы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100 89 00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116,4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Реализация мероприятий федеральной целевой программы развития образования на 2011-2015 годы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100 89 99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116,4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0E1456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100 89 99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116,4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0E1456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420 00 00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86 288,7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76 082,7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74 813,1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420 99 00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86 288,7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76 082,7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74 813,1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Обеспечение деятельности муниципальных детских дошкольных учреждений за счет средств бюджета муниципального района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420 99 03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86 288,7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76 082,7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74 813,1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420 99 03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180,0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180,0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180,0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420 99 03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20 282,0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18 966,4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18 617,8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420 99 03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154,5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420 99 03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64 958,7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56 936,3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56 015,3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420 99 03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713,5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1 277,4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1 612,7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1 639,8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11A63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Долгосрочная областная целевая программа «Развитие образования  и науки в Новгородской области на 2011-2020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1 277,4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1 612,7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1 639,8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Ремонт зданий образовательных учреждений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522 14 07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336,8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398,3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404,2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522 14 07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65,8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398,3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404,2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522 14 07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271,0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Организация питьевого режима в образовательных учреждениях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522 14 12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94,4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84,5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84,5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522 14 12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94,4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84,5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84,5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11A63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Организация обеспечения пожарной безопасности, антитеррористической и антикриминальной безопасности образовательных учреждений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522 14 28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846,2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1 129,9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1 151,1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522 14 28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272,5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376,7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397,9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522 14 28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573,7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753,2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753,2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Муниципальные целевые программы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3 454,1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330,0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11A63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«Энергосбережение в Чудовском муниципальном районе на 2010-2014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330,0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330,0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210,0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210,0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11A63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«Развитие образования в Чудовском муниципальном районе на 2012-2020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3 124,1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Аттестация рабочих мест в образовательных учреждениях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194,5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77,2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117,3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Оснащение  образовательных учреждений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Модернизация регионально - муниципальных систем дошкольного образования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Ремонт зданий образовательных учреждений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795 14 07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2 505,0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795 14 07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795 14 07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2 403,0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Организация обеспечения пожарной безопасности, антитеррористической и антикриминальной безопасности образовательных учреждений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795 14 28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211,7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795 14 28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68,2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795 14 28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143,5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142 566,0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112 572,4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116 853,5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11A63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Школы-детские сады, школы начальные, неполные средние и средние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421 00 00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97 111,6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94 059,6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98 657,0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421 99 00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97 111,6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94 059,6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98 657,0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деятельности муниципальных школ-детских садов, школ начальных, неполных средних и средних за счет средств областного бюджета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421 99 02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82 070,3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81 087,6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85 526,0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421 99 02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1 854,2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421 99 02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17 526,8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18 491,9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19 511,0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421 99 02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678,1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421 99 02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60 225,3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62 595,7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66 015,0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421 99 02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1 785,9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Обеспечение деятельности муниципальных школ-детских садов, школ начальных, неполных средних и средних за счет средств бюджета муниципального района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421 99 03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15 041,3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12 972,0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13 131,0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421 99 03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140,0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210,0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210,0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421 99 03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3 896,5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3 600,0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3 629,0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421 99 03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119,4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421 99 03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10 350,6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9 162,0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9 292,0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421 99 03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534,8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Учреждения по внешкольной работе с детьми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423 00 00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17 072,0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15 047,3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15 100,0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423 99 00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17 072,0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15 047,3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15 100,0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Обеспечение деятельности муниципальных учреждений по внешкольной работе с детьми за счет средств бюджета муниципального района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423 99 03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17 072,0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15 047,3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15 100,0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423 99 03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18,0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18,0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18,0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423 99 03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16 873,6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15 029,3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15 082,0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423 99 03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180,4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Мероприятия в области образования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436 00 00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3 646,7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Модернизация региональных систем общего образования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436 21 00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3 646,7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8B0554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Модернизация региональных систем общего образования в части расходов на приобретение для  образовательных учреждений области, реализующих программы общего образования (за исключением учреждений профессионального образования) оборудования, пополнение фондов школьных библиотек, повышение квалификации и (или) профессиональная переподготовка руководителей и учителей, модернизация общеобразовательных учреждений области, реализующих программы общего образования (за исключением учреждений профессионального образования) путем организации в них дистанционного обучения для обучающихся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436 21 01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2 267,4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rPr>
          <w:trHeight w:val="351"/>
        </w:trPr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436 21 01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348,9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436 21 01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1 918,5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8B0554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Модернизация региональных систем общего образования в части расходов на проведение капитального ремонта и реконструкции зданий образовательных учреждений области, реализующих программы общего образования (за исключением учреждений профессионального образования), на развитие школьной инфраструктуры (текущий ремонт с целью обеспечения выполнения требований к санитарно-бытовым условиям и охране здоровья обучающихся, а также с целью подготовки помещений для установки оборудования), на осуществление мер направленных на энергосбережение в системе общего образования, на приобретение оборудования для школьных столовых и пищеблоков в образовательных учреждениях области, реализующих программы общего образования (за исключением учреждений профессионального образования), на приобретение для общеобразовательных учреждений области оборудования для организации медицинского обслуживания обучающихся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436 21 13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1 379,3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436 21 13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436 21 13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1 218,3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520 09 00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1 505,0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520 09 00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277,4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520 09 00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1 227,6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3 438,3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3 096,5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3 096,5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CF5E5E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Долгосрочная областная целевая программа «Развитие образования и науки в Новгородской области на 2011-2015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3 138,9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2 999,4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2 999,4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Строительство (реконструкция), ремонт зданий образовательных учреждений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522 14 07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604,0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540,0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540,0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522 14 07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540,0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540,0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522 14 07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550,0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Организация питьевого режима в образовательных учреждениях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522 14 12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522 14 12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522 14 17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294,0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522 14 17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100,4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522 14 17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193,6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193,6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193,6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образовательных учреждений учебниками, учебными пособиями, бланками документов государственного образца об уровне образования и (или) квалификации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522 14 20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1 090,6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1 090,6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1 090,6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522 14 20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150,6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114,5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114,5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522 14 20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940,0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976,1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976,1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Оснащение общеобразовательных учреждений современным компьютерным и мультимедийным оборудованием, модернизация материально-технической базы в области информационно-коммуникационных технологий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522 14 21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191,9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191,9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522 14 21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191,9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191,9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Организация обеспечения пожарной безопасности, антитеррористической и антикриминальной безопасности образовательных учреждений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522 14 28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1 089,2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811,9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811,9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522 14 28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216,9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291,8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291,8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522 14 28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872,3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520,1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520,1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FF02C7">
            <w:pPr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Долгосрочн</w:t>
            </w:r>
            <w:r>
              <w:rPr>
                <w:sz w:val="20"/>
                <w:szCs w:val="20"/>
              </w:rPr>
              <w:t>ая областная целевая программа «</w:t>
            </w:r>
            <w:r w:rsidRPr="00F42001">
              <w:rPr>
                <w:sz w:val="20"/>
                <w:szCs w:val="20"/>
              </w:rPr>
              <w:t>Внедрение спутниковых навигационных технологий с использованием системы ГЛОНАСС и других результатов космической деятельности в интересах социально-экономического развития Новгородской об</w:t>
            </w:r>
            <w:r>
              <w:rPr>
                <w:sz w:val="20"/>
                <w:szCs w:val="20"/>
              </w:rPr>
              <w:t>ласти на 2013-2015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522 23 00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299,4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97,1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97,1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FF02C7">
            <w:pPr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522 23 00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FF02C7">
            <w:pPr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522 23 00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95,8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FF02C7">
            <w:pPr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522 23 00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143,6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97,1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97,1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19 792,4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369,0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CF5E5E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«Энергосбережение в Чудовском муниципальном районе на 2010-2014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369,0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369,0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278,0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CF5E5E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«Одаренные дети на 2011-2013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795 07 00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795 07 00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«Культура Чудовского муниципального района на 2011-2013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2 087,0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Проведение ремонтов муниципальных учреждений в сфере культуры, кинематографии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795 10 02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2 000,0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795 10 02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2 000,0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Мероприятия в сфере культуры, кинематографии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795 10 03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795 10 03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8A0E66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целевая программа «Развитие образования в Чудовском муниципальном районе на 2011-2015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17 331,7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Аттестация рабочих мест в образовательных учреждениях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71,5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Строительство (реконструкция), ремонт зданий образовательных учреждений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795 14 07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16 970,6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795 14 07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795 14 07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16 891,6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Организация питьевого режима в образовательных учреждениях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795 14 12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17,3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795 14 12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17,3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8A0E66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Организация обеспечения пожарной безопасности, антитеррористической и антикриминальной безопасности образовательных учреждений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795 14 28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272,3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795 14 28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54,2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02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795 14 28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218,1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4 649,4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3 187,1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3 078,7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431 00 00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2 213,1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2 079,2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2 017,5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431 99 00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2 213,1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2 079,2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2 017,5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деятельности муниципальных подведомственных учреждений за счет средств бюджета муниципального района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431 99 03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2 213,1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2 079,2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2 017,5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431 99 03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2 199,2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2 079,2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2 017,5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431 99 03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2 033,2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960,0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960,0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432 02 00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2 033,2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960,0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960,0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432 02 00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599,1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960,0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960,0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432 02 00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386,9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432 02 00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1 047,2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99,1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99,9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101,2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8A0E66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Долгосрочная областная целевая программа «Молодежь Новгородской области на 2011-2015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63,5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63,5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8A0E66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Долгосрочная областная целевая программа «Увековечение памяти погибших при защите Отечества на территории области на 2012-2015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522 34 00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37,3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37,4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37,7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Субсидии, за исключением субсидий на софинансирование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522 34 00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37,3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37,4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37,7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Муниципальные целевые  программы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304,0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48,0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8A0E66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«Энергосбережение в Чудовском муниципальном районе на 2010-2014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48,0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48,0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48,0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48,0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EF3D06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«Молодежь Чудовского муниципального района на 2011-2013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795 05 00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216,0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795 05 00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127,7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795 05 00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795 05 00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65,3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795 05 00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EF3D06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«Комплексные меры по профилактике наркомании, табакокурении и алкоголизма в Чудовском муниципальном районе на 2011-2013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795 06 00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795 06 00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795 06 00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«Профилактика правонарушений в Чудовском муниципальном районе на 2013 год»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795 16 00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rPr>
          <w:trHeight w:val="223"/>
        </w:trPr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795 16 00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11 258,8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11 110,5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10 338,8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6 054,0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6 219,0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6 231,0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6 054,0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6 219,0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6 231,0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выполнения функций аппарата исполнительной власти муниципального района за счет средств субвенций из областного бюджета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1 043,0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1 120,0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1 167,0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924,0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1 000,0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1 047,0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89,6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89,0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14,4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выполнения функций аппарата исполнительной власти муниципального района за счет средств бюджета муниципального района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5 011,0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5 099,0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5 064,0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4 599,0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4 687,0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4 652,0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268,4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267,0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267,0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33,6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145,0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145,0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435 00 00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4 648,6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4 710,5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4 007,8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435 99 00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4 648,6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4 710,5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4 007,8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B50CC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Обеспечение деятельности муниципальных учреждений, обеспечивающих предоставление услуг в сфере образования, за счет средств областного бюджета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435 99 02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584,0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595,3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595,3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435 99 02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565,0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576,3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576,3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435 99 02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деятельности муниципальных учреждений, обеспечивающих предоставление услуг в сфере образования, за счет средств бюджета муниципального района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435 99 03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4 064,6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4 115,2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3 412,5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435 99 03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3 263,0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3 371,0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3 307,0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435 99 03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435 99 03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639,6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744,2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105,5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Долгосрочная областная целевая программа «Государственная поддержка развития местного самоуправления в Новгородской области на 2012-2014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522 48 00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Организация семинаров, стажировки, профессиональной переподготовки, курсов повышения квалификации муниципальных служащих Новгородской области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522 48 02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522 48 02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34,8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Субсидии, за исключением субсидий на софинансирование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522 48 02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«Одаренные дети на 2011-2013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795 07 00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370,9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795 07 00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172,9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795 07 00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198,0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«Повышение безопасности дорожного движения в Чудовском муниципальном районе на 2011-2013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795 08 00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795 08 00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«Реформирование и развитие муниципальной службы в Чудовском муниципальном районе 2011-2013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96,6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96,6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B50CC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«Патриотическое воспитание населения Чудовского муниципального района на 2011-2015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36,8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36,8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«Развитие образования в Чудовском муниципальном районе на 2011-2015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795 14 04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795 14 04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31 824,6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28 208,7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28 375,7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25 426,7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23 109,7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23 412,7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Учреждения культуры и мероприятия в сфере культуры и кинематографии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440 00 00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16 311,3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14 973,6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15 096,6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440 99 00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16 247,0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14 920,0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15 043,0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440 99 00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16 247,0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14 920,0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15 043,0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Комплектование книжных фондов библиотек муниципальных образований и государственных библиотек городов Москвы и Санкт-Петербурга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440 02 00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53,6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440 02 00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53,6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FF02C7">
            <w:pPr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440 09 00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10,70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FF02C7">
            <w:pPr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440 09 00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441 00 00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2 230,3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2 299,0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2 411,0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441 99 00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2 230,3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2 299,0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2 411,0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441 99 00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2 230,3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2 299,0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2 411,0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Библиотеки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6 148,7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5 837,1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5 905,1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442 99 00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6 148,7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5 837,1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5 905,1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442 99 00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6 148,7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5 837,1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5 905,1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736,4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B50CC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Долгосрочная областная целевая программа «Культура Новгородской области (2011-2013 годы)»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668,8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Укрепление материально-технической базы муниципальных учреждений, подведомственных органам местного самоуправления муниципальных районов, городского округа, реализующих полномочия в сфере культуры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522 19 01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90,8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522 19 01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90,8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Проведение ремонтов зданий муниципальных учреждений, подведомственных органам местного самоуправления муниципальных районов, городского округа, реализующих полномочия в сфере культуры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522 19 02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578,0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522 19 02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578,0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Долгосрочная областная целевая программа «Развитие информационного общества и формирование электронного правительства в Новгородской области на 2013 - 2015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522 84 00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67,6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522 84 00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67,6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6 397,9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5 099,0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4 963,0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4 865,0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4 898,0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4 963,0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4 865,0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4 898,0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4 963,0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выполнения функций аппарата исполнительной власти муниципального района за счет средств субвенций из областного бюджета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выполнения функций аппарата исполнительной власти муниципального района за счет средств бюджета муниципального района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4 844,0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4 877,0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4 942,0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4 524,0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4 557,0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4 622,0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182,1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182,0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182,0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33,9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39,0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Муниципальные целевые программы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1 532,9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201,0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«Энергосбережение в Чудовском муниципальном районе на 2010-2014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«Культура Чудовского муниципального района на 2011-2013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1 268,7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Укрепление материально-технической базы муниципальных учреждений в сфере культуры, кинематографии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795 10 01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795 10 01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Проведение ремонтов муниципальных учреждений в сфере культуры, кинематографии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795 10 02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247,7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795 10 02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247,7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Мероприятия в сфере культуры, кинематографии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795 10 03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828,0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795 10 03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795 10 03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825,5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795 10 03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B50CC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«Патриотическое воспитание населения Чудовского муниципального района на 2011-2015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63,2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«Развитие туризма и туристической деятельности Чудовского муниципального района на 2012-2014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93,9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108 545,5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117 582,0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126 160,5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907A34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491 00 00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907A34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491 01 00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Пенсии, выплачиваемые организациями сектора муниципального управления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491 01 00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907A34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92 121,8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99 607,7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107 345,3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92 121,8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98 912,9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107 345,3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Федеральный закон от 12 января 1996 года № 8-ФЗ «О погребении и похоронном деле»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505 22 00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386,0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405,0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505 22 06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386,0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405,0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505 22 06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386,0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405,0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907A34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Закон Российской Федерации от 09 июня 1993 года № 5142-1 «О донорстве крови и ее компонентов»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505 29 00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352,8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1 115,8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1 171,6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907A34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505 29 01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352,8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1 115,8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1 171,6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505 29 01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352,8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1 115,8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1 171,6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505 33 00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3 903,0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4 195,0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4 614,0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Осуществление отдельных государственных полномочий по предоставлению мер социальной поддержки по бесплатному зубному протезированию отдельных категорий граждан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505 33 02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524,0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505 33 02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524,0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505 33 03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264,0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289,0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319,0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505 33 03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505 33 03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259,0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284,0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Осуществление отдельных государственных полномочий по предоставлению мер социальной поддержки по оплате жилья и коммунальных услуг педагогическим работникам образовательных учреждений, расположенных в сельской местности, поселках городского типа Новгородской области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505 33 04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3 115,0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3 382,0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3 771,0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505 33 04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3 115,0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3 382,0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3 771,0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Оплата жилищно-коммунальных услуг отдельным категориям граждан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505 46 00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31 493,0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33 050,0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35 346,0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505 46 00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31 243,0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32 770,0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35 036,0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505 46 00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250,0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280,0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Реализация мер социальной поддержки отдельных категорий граждан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505 55 00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31 212,0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34 812,0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37 342,0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505 55 10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3 650,0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6 199,0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6 218,0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505 55 10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3 650,0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6 199,0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6 218,0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505 55 20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26 664,0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27 654,0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30 092,0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мер социальной поддержки ветеранов труда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505 55 21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26 264,0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27 212,0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29 670,0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505 55 21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25 755,0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26 682,0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29 075,0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505 55 21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595,0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мер социальной поддержки тружеников тыла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505 55 22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505 55 22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376,8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420,0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400,0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505 55 22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23,2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505 55 30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898,0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959,0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1 032,0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505 55 30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881,5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941,5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1 012,5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505 55 30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17,5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19,5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24 775,0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25 335,1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28 446,7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Предоставление мер социальной поддержки многодетным семьям и возмещение организациям расходов по предоставлению мер социальной поддержки многодетным семьям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505 86 09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2 468,0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2 819,0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3 175,0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505 86 09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1 703,5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2 047,5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2 393,0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505 86 09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764,5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771,5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782,0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Оказание социальной поддержки малоимущим семьям, малоимущим одиноко проживающим гражданам и лицам, оказавшимся в трудной жизненной ситуации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505 86 10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653,0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673,0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688,0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505 86 10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653,0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673,0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688,0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Предоставление льгот на проезд в транспорте междугородного сообщения к месту лечения и обратно детей, нуждающихся в санаторно-курортном лечении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505 86 12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505 86 12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Предоставление мер социальной поддержки ветеранов труда Новгородской области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505 86 13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20 193,0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20 681,0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23 403,0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505 86 13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19 776,0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20 221,0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22 873,0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505 86 13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417,0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460,0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530,0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Оказание социальной поддержки малоимущим семьям (малоимущим одиноко проживающим гражданам) на газификацию их домовладений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505 86 14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1 126,0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626,0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626,0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505 86 14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1 126,0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626,0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626,0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Оказание социальной поддержки малоимущим семьям (малоимущим одиноко проживающим гражданам) по приобретению и установке котлового оборудования отечественного производства, работающего на биотопливе, в своих домовладениях.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505 86 15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505 86 15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Осуществление дополнительной меры социальной поддержки в виде частичной компенсации родителям родительской платы на первого ребенка в размере 30 процентов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505 86 16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336,1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354,7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505 86 16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300,0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336,1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354,7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Оказание социальной поддержки малоимущим семьям (малоимущим одиноко проживающим гражданам) на приобретение и установку приборов учета энергетических ресурсов в своих домовладениях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505 86 17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154,0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505 86 17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154,0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694,8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694,8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Долгосрочная муниципальная целевая программа «Обеспечение жильём молодых семей в Чудовском муниципальном районе на 2013-2015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694,8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694,8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12 083,7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13 527,3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14 165,2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59,0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59,0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Содержание лиц из числа детей-сирот и детей, оставшихся без попечения родителей, находившихся до 18 лет на воспитании в приемных семьях, под опекой (попечительством)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505 86 18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59,0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505 86 18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59,0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Иные безвозмездные и безвозвратные перечисления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520 00 00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12 024,7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13 401,7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14 071,2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Компенсация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520 10 00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3 472,0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3 751,0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3 938,0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520 10 00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3 472,0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3 751,0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3 938,0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520 13 00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8 552,7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9 650,7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10 133,2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Выплаты приемной семье на содержание подопечных детей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520 13 11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2 354,0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2 210,0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2 323,0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520 13 11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2 354,0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2 210,0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2 323,0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Оплата труда приемному родителю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520 13 12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2 164,7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2 209,7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2 320,2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520 13 12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2 164,7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2 209,7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2 320,2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Выплата семьям опекунов на содержание подопечных детей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520 13 20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4 034,0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5 231,0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5 490,0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520 13 20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4 034,0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5 231,0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5 490,0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FB05D5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Долгосрочная областная целевая программа «Социальная адаптация детей-сирот и детей, оставшихся без попечения родителей, а также лиц из числа детей-сирот и детей, оставшихся без попечения родителей» на 2012-2014 годы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522 22 00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66,6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Единовременная выплата лицам из числа детей-сирот и детей, оставшихся без попечения родителей, на текущий ремонт находящихся в их собственности жилых помещений, расположенных на территории Новгородской области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522 22 01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66,6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522 22 01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66,6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4 140,0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4 347,0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4 550,0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D50DD5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4 140,0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4 347,0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4 550,0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4 140,0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4 347,0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4 550,0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выполнения функций аппарата исполнительной власти муниципального района за счет средств субвенций из областного бюджета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4 140,0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4 347,0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4 550,0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3 788,0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3 987,0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4 182,0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44,5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90,0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148,0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137,0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159,0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140,0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FF02C7">
            <w:pPr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002 04 02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0,2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7 239,6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6 187,3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6 444,3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7 239,6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6 187,3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6 444,3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Центры спортивной подготовки(спортивные команды)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482 00 00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6 709,3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6 120,0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6 428,0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482 99 00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6 709,3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6 120,0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6 428,0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482 99 00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1 449,0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1 271,0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1 365,0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482 99 00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5 260,3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4 849,0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5 063,0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512 00 00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16,3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512 97 00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16,3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FB05D5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Осуществление отдельных государственных полномочий бюджетами муниципальных районов и городского округа по присвоению спортивных разрядов и квалификационных категорий спортивных судий в области спорта и физической культуры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512 97 01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16,3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512 97 01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16,3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16,3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«Энергосбережение в Чудовском муниципальном районе на 2010-2014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«Развитие физической культуры и спорта в Чудовском муниципальном районе на 2011-2013 годы»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453,0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Прочая закупка товаров, работ и услуг для муниципальных  нужд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55,0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164,0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795 12 00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622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72,0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Муниципальная целевая программа «Профилактика правонарушений в Чудовском муниципальном районе на 2013 год»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795 16 00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795 16 00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4 497,0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3 925,9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1 980,9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4 497,0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3 925,9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1 980,9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Процентные платежи по долговым обязательствам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065 00 00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4 497,0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3 925,9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1 980,9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065 03 00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4 497,0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3 925,9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1 980,9</w:t>
            </w:r>
          </w:p>
        </w:tc>
      </w:tr>
      <w:tr w:rsidR="00A644A7" w:rsidRPr="00012ADE">
        <w:tc>
          <w:tcPr>
            <w:tcW w:w="4077" w:type="dxa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Обслуживание муниципального долга муниципального района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065 03 00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720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4 497,0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3 925,9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1 980,9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16 653,0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17 869,0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18 962,0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16 653,0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17 869,0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18 962,0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Выравнивание бюджетной обеспеченности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516 00 00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16 653,0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17 869,0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18 962,0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Выравнивание бюджетной обеспеченности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516 01 00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16 653,0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17 869,0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18 962,0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Выравнивание бюджетной обеспеченности поселений за счет средств областного бюджета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516 01 10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16 653,0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17 869,0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18 962,0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sz w:val="20"/>
                <w:szCs w:val="20"/>
              </w:rPr>
            </w:pPr>
            <w:r w:rsidRPr="00F42001">
              <w:rPr>
                <w:sz w:val="20"/>
                <w:szCs w:val="20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01</w:t>
            </w: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516 01 10</w:t>
            </w: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511</w:t>
            </w: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16 653,0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17 869,0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  <w:r w:rsidRPr="00F42001">
              <w:rPr>
                <w:sz w:val="18"/>
                <w:szCs w:val="18"/>
              </w:rPr>
              <w:t>18 962,0</w:t>
            </w:r>
          </w:p>
        </w:tc>
      </w:tr>
      <w:tr w:rsidR="00A644A7" w:rsidRPr="00012ADE">
        <w:tc>
          <w:tcPr>
            <w:tcW w:w="4077" w:type="dxa"/>
            <w:vAlign w:val="bottom"/>
          </w:tcPr>
          <w:p w:rsidR="00A644A7" w:rsidRPr="00F42001" w:rsidRDefault="00A644A7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42001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A644A7" w:rsidRPr="00F42001" w:rsidRDefault="00A644A7" w:rsidP="00F42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664 962,4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494 784,4</w:t>
            </w:r>
          </w:p>
        </w:tc>
        <w:tc>
          <w:tcPr>
            <w:tcW w:w="1158" w:type="dxa"/>
            <w:vAlign w:val="center"/>
          </w:tcPr>
          <w:p w:rsidR="00A644A7" w:rsidRPr="00F42001" w:rsidRDefault="00A644A7" w:rsidP="00F4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F42001">
              <w:rPr>
                <w:b/>
                <w:bCs/>
                <w:sz w:val="18"/>
                <w:szCs w:val="18"/>
              </w:rPr>
              <w:t>547 423,4</w:t>
            </w:r>
          </w:p>
        </w:tc>
      </w:tr>
    </w:tbl>
    <w:p w:rsidR="00A644A7" w:rsidRPr="00C87C2A" w:rsidRDefault="00A644A7" w:rsidP="00715614"/>
    <w:sectPr w:rsidR="00A644A7" w:rsidRPr="00C87C2A" w:rsidSect="00A37D7C">
      <w:headerReference w:type="default" r:id="rId6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4A7" w:rsidRDefault="00A644A7">
      <w:r>
        <w:separator/>
      </w:r>
    </w:p>
  </w:endnote>
  <w:endnote w:type="continuationSeparator" w:id="1">
    <w:p w:rsidR="00A644A7" w:rsidRDefault="00A64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4A7" w:rsidRDefault="00A644A7">
      <w:r>
        <w:separator/>
      </w:r>
    </w:p>
  </w:footnote>
  <w:footnote w:type="continuationSeparator" w:id="1">
    <w:p w:rsidR="00A644A7" w:rsidRDefault="00A644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4A7" w:rsidRDefault="00A644A7" w:rsidP="0022069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23</w:t>
    </w:r>
    <w:r>
      <w:rPr>
        <w:rStyle w:val="PageNumber"/>
      </w:rPr>
      <w:fldChar w:fldCharType="end"/>
    </w:r>
  </w:p>
  <w:p w:rsidR="00A644A7" w:rsidRDefault="00A644A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691"/>
    <w:rsid w:val="00012ADE"/>
    <w:rsid w:val="000177D1"/>
    <w:rsid w:val="00053883"/>
    <w:rsid w:val="0006094A"/>
    <w:rsid w:val="00070560"/>
    <w:rsid w:val="00090DC1"/>
    <w:rsid w:val="000E1456"/>
    <w:rsid w:val="00114F06"/>
    <w:rsid w:val="00116B98"/>
    <w:rsid w:val="00126A63"/>
    <w:rsid w:val="001409EC"/>
    <w:rsid w:val="00140AF5"/>
    <w:rsid w:val="00190A7E"/>
    <w:rsid w:val="001A230A"/>
    <w:rsid w:val="001A23A9"/>
    <w:rsid w:val="001B0249"/>
    <w:rsid w:val="001B0C9C"/>
    <w:rsid w:val="001B6EE5"/>
    <w:rsid w:val="001B72A2"/>
    <w:rsid w:val="001F295B"/>
    <w:rsid w:val="001F32D9"/>
    <w:rsid w:val="00203E62"/>
    <w:rsid w:val="00217333"/>
    <w:rsid w:val="00220691"/>
    <w:rsid w:val="00222E6E"/>
    <w:rsid w:val="002545D1"/>
    <w:rsid w:val="0028153C"/>
    <w:rsid w:val="0028511F"/>
    <w:rsid w:val="00297378"/>
    <w:rsid w:val="002D6527"/>
    <w:rsid w:val="002F0075"/>
    <w:rsid w:val="002F0EE6"/>
    <w:rsid w:val="00317C18"/>
    <w:rsid w:val="00323902"/>
    <w:rsid w:val="00342A05"/>
    <w:rsid w:val="00355AE7"/>
    <w:rsid w:val="00362A77"/>
    <w:rsid w:val="00380FC1"/>
    <w:rsid w:val="003851CC"/>
    <w:rsid w:val="00391FC1"/>
    <w:rsid w:val="003F18F9"/>
    <w:rsid w:val="003F3981"/>
    <w:rsid w:val="003F4DBE"/>
    <w:rsid w:val="003F6A9D"/>
    <w:rsid w:val="00414724"/>
    <w:rsid w:val="00421124"/>
    <w:rsid w:val="00442080"/>
    <w:rsid w:val="00452AF4"/>
    <w:rsid w:val="00455455"/>
    <w:rsid w:val="0046212C"/>
    <w:rsid w:val="0046706A"/>
    <w:rsid w:val="004A6291"/>
    <w:rsid w:val="004C1988"/>
    <w:rsid w:val="004F095F"/>
    <w:rsid w:val="004F3022"/>
    <w:rsid w:val="00513724"/>
    <w:rsid w:val="00534608"/>
    <w:rsid w:val="005734EF"/>
    <w:rsid w:val="0057393E"/>
    <w:rsid w:val="00596366"/>
    <w:rsid w:val="005B05EC"/>
    <w:rsid w:val="005C3922"/>
    <w:rsid w:val="005D0603"/>
    <w:rsid w:val="005D187F"/>
    <w:rsid w:val="005D7BC1"/>
    <w:rsid w:val="00623141"/>
    <w:rsid w:val="00641E61"/>
    <w:rsid w:val="006426BA"/>
    <w:rsid w:val="00650039"/>
    <w:rsid w:val="00654D06"/>
    <w:rsid w:val="00690394"/>
    <w:rsid w:val="006A0BE6"/>
    <w:rsid w:val="006B3C23"/>
    <w:rsid w:val="006C5306"/>
    <w:rsid w:val="006D4EFE"/>
    <w:rsid w:val="006E389E"/>
    <w:rsid w:val="00711A63"/>
    <w:rsid w:val="00712308"/>
    <w:rsid w:val="00715614"/>
    <w:rsid w:val="00720761"/>
    <w:rsid w:val="00734B77"/>
    <w:rsid w:val="0075787F"/>
    <w:rsid w:val="007665F0"/>
    <w:rsid w:val="00771367"/>
    <w:rsid w:val="007732D0"/>
    <w:rsid w:val="00776D95"/>
    <w:rsid w:val="007947AE"/>
    <w:rsid w:val="007B414A"/>
    <w:rsid w:val="007B50CC"/>
    <w:rsid w:val="007C1071"/>
    <w:rsid w:val="007C4B61"/>
    <w:rsid w:val="007E0F47"/>
    <w:rsid w:val="007E2F90"/>
    <w:rsid w:val="00820572"/>
    <w:rsid w:val="00840F58"/>
    <w:rsid w:val="00877CF5"/>
    <w:rsid w:val="00881660"/>
    <w:rsid w:val="00897B50"/>
    <w:rsid w:val="008A0E66"/>
    <w:rsid w:val="008B0554"/>
    <w:rsid w:val="008C4700"/>
    <w:rsid w:val="008D1E3C"/>
    <w:rsid w:val="00907A34"/>
    <w:rsid w:val="009251D8"/>
    <w:rsid w:val="00942067"/>
    <w:rsid w:val="009646EF"/>
    <w:rsid w:val="00974421"/>
    <w:rsid w:val="009978F9"/>
    <w:rsid w:val="009F0E39"/>
    <w:rsid w:val="009F1395"/>
    <w:rsid w:val="00A11D2B"/>
    <w:rsid w:val="00A37D7C"/>
    <w:rsid w:val="00A400CE"/>
    <w:rsid w:val="00A4214C"/>
    <w:rsid w:val="00A51564"/>
    <w:rsid w:val="00A644A7"/>
    <w:rsid w:val="00A866B3"/>
    <w:rsid w:val="00A87E10"/>
    <w:rsid w:val="00AA2CAB"/>
    <w:rsid w:val="00AA7657"/>
    <w:rsid w:val="00AA768B"/>
    <w:rsid w:val="00AC21AE"/>
    <w:rsid w:val="00AD0BCA"/>
    <w:rsid w:val="00B022E1"/>
    <w:rsid w:val="00B160D0"/>
    <w:rsid w:val="00B27EB9"/>
    <w:rsid w:val="00B624D9"/>
    <w:rsid w:val="00B7189A"/>
    <w:rsid w:val="00BB3C77"/>
    <w:rsid w:val="00BD757C"/>
    <w:rsid w:val="00BF0128"/>
    <w:rsid w:val="00C1307D"/>
    <w:rsid w:val="00C1630D"/>
    <w:rsid w:val="00C16329"/>
    <w:rsid w:val="00C26872"/>
    <w:rsid w:val="00C70EAF"/>
    <w:rsid w:val="00C83719"/>
    <w:rsid w:val="00C842BE"/>
    <w:rsid w:val="00C85C21"/>
    <w:rsid w:val="00C87C2A"/>
    <w:rsid w:val="00CA1DA2"/>
    <w:rsid w:val="00CA4B51"/>
    <w:rsid w:val="00CA5FDA"/>
    <w:rsid w:val="00CB0644"/>
    <w:rsid w:val="00CB1A14"/>
    <w:rsid w:val="00CD5EF8"/>
    <w:rsid w:val="00CF5E5E"/>
    <w:rsid w:val="00CF64CE"/>
    <w:rsid w:val="00D26C02"/>
    <w:rsid w:val="00D45978"/>
    <w:rsid w:val="00D50DD5"/>
    <w:rsid w:val="00D55BA7"/>
    <w:rsid w:val="00D92903"/>
    <w:rsid w:val="00DB30DE"/>
    <w:rsid w:val="00DC6331"/>
    <w:rsid w:val="00DF201F"/>
    <w:rsid w:val="00E00993"/>
    <w:rsid w:val="00E133A1"/>
    <w:rsid w:val="00E250FE"/>
    <w:rsid w:val="00E47197"/>
    <w:rsid w:val="00E6147C"/>
    <w:rsid w:val="00E747DE"/>
    <w:rsid w:val="00EB678A"/>
    <w:rsid w:val="00EC4DF2"/>
    <w:rsid w:val="00EC61ED"/>
    <w:rsid w:val="00ED3075"/>
    <w:rsid w:val="00EE20A9"/>
    <w:rsid w:val="00EF3D06"/>
    <w:rsid w:val="00F00AF5"/>
    <w:rsid w:val="00F04E3A"/>
    <w:rsid w:val="00F05D67"/>
    <w:rsid w:val="00F108F1"/>
    <w:rsid w:val="00F42001"/>
    <w:rsid w:val="00F4795C"/>
    <w:rsid w:val="00F77346"/>
    <w:rsid w:val="00F83A54"/>
    <w:rsid w:val="00FA054C"/>
    <w:rsid w:val="00FA3CAB"/>
    <w:rsid w:val="00FA4B6F"/>
    <w:rsid w:val="00FB0345"/>
    <w:rsid w:val="00FB05D5"/>
    <w:rsid w:val="00FB0E4F"/>
    <w:rsid w:val="00FB6744"/>
    <w:rsid w:val="00FD36B3"/>
    <w:rsid w:val="00FF02C7"/>
    <w:rsid w:val="00FF0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F5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42931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220691"/>
  </w:style>
  <w:style w:type="character" w:styleId="Hyperlink">
    <w:name w:val="Hyperlink"/>
    <w:basedOn w:val="DefaultParagraphFont"/>
    <w:uiPriority w:val="99"/>
    <w:semiHidden/>
    <w:rsid w:val="00A87E1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Normal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Normal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Normal"/>
    <w:uiPriority w:val="99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"/>
    <w:uiPriority w:val="99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Normal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Normal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Normal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Normal"/>
    <w:uiPriority w:val="99"/>
    <w:rsid w:val="00A87E10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A5156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0249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35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297</TotalTime>
  <Pages>23</Pages>
  <Words>9278</Words>
  <Characters>-32766</Characters>
  <Application>Microsoft Office Outlook</Application>
  <DocSecurity>0</DocSecurity>
  <Lines>0</Lines>
  <Paragraphs>0</Paragraphs>
  <ScaleCrop>false</ScaleCrop>
  <Company>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Пользователь</dc:creator>
  <cp:keywords/>
  <dc:description/>
  <cp:lastModifiedBy>Пользователь</cp:lastModifiedBy>
  <cp:revision>33</cp:revision>
  <cp:lastPrinted>2013-11-29T08:32:00Z</cp:lastPrinted>
  <dcterms:created xsi:type="dcterms:W3CDTF">2013-09-24T12:05:00Z</dcterms:created>
  <dcterms:modified xsi:type="dcterms:W3CDTF">2013-11-29T08:33:00Z</dcterms:modified>
</cp:coreProperties>
</file>